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55" w:rsidRPr="00E54A55" w:rsidRDefault="00E54A55" w:rsidP="00E54A55">
      <w:pPr>
        <w:pStyle w:val="Ttulo1"/>
        <w:ind w:left="360" w:firstLine="207"/>
        <w:jc w:val="both"/>
        <w:rPr>
          <w:rFonts w:ascii="Times New Roman" w:hAnsi="Times New Roman" w:cs="Times New Roman"/>
          <w:color w:val="auto"/>
          <w:sz w:val="22"/>
          <w:szCs w:val="22"/>
          <w:lang w:val="es-ES_tradnl"/>
        </w:rPr>
      </w:pPr>
      <w:r w:rsidRPr="00E54A55">
        <w:rPr>
          <w:rFonts w:ascii="Times New Roman" w:hAnsi="Times New Roman" w:cs="Times New Roman"/>
          <w:color w:val="auto"/>
          <w:sz w:val="22"/>
          <w:szCs w:val="22"/>
          <w:lang w:val="es-ES_tradnl"/>
        </w:rPr>
        <w:t>TERCERO DE ESO</w:t>
      </w:r>
    </w:p>
    <w:p w:rsidR="00E54A55" w:rsidRPr="00E54A55" w:rsidRDefault="00E54A55" w:rsidP="00E54A55">
      <w:pPr>
        <w:rPr>
          <w:rFonts w:ascii="Times New Roman" w:hAnsi="Times New Roman" w:cs="Times New Roman"/>
          <w:lang w:val="es-ES_tradnl"/>
        </w:rPr>
      </w:pPr>
    </w:p>
    <w:p w:rsidR="00E54A55" w:rsidRPr="00E54A55" w:rsidRDefault="00E54A55" w:rsidP="00E54A55">
      <w:pPr>
        <w:rPr>
          <w:rFonts w:ascii="Times New Roman" w:hAnsi="Times New Roman" w:cs="Times New Roman"/>
          <w:u w:val="single"/>
          <w:lang w:val="es-ES_tradnl"/>
        </w:rPr>
      </w:pPr>
      <w:r w:rsidRPr="00E54A55">
        <w:rPr>
          <w:rFonts w:ascii="Times New Roman" w:hAnsi="Times New Roman" w:cs="Times New Roman"/>
          <w:u w:val="single"/>
          <w:lang w:val="es-ES_tradnl"/>
        </w:rPr>
        <w:t>Curso 2017-2018</w:t>
      </w:r>
    </w:p>
    <w:p w:rsidR="00E54A55" w:rsidRPr="00E54A55" w:rsidRDefault="00E54A55" w:rsidP="00E54A55">
      <w:pPr>
        <w:ind w:firstLine="0"/>
        <w:rPr>
          <w:rFonts w:ascii="Times New Roman" w:hAnsi="Times New Roman" w:cs="Times New Roman"/>
          <w:lang w:val="es-ES_tradnl"/>
        </w:rPr>
      </w:pPr>
      <w:r w:rsidRPr="00E54A55">
        <w:rPr>
          <w:rFonts w:ascii="Times New Roman" w:hAnsi="Times New Roman" w:cs="Times New Roman"/>
          <w:lang w:val="es-ES_tradnl"/>
        </w:rPr>
        <w:t xml:space="preserve">    </w:t>
      </w:r>
    </w:p>
    <w:p w:rsidR="00E54A55" w:rsidRPr="00E54A55" w:rsidRDefault="00E54A55" w:rsidP="00E54A55">
      <w:pPr>
        <w:pStyle w:val="Ttulo1"/>
        <w:ind w:left="360" w:firstLine="0"/>
        <w:jc w:val="both"/>
        <w:rPr>
          <w:rFonts w:ascii="Times New Roman" w:hAnsi="Times New Roman" w:cs="Times New Roman"/>
          <w:color w:val="000000"/>
          <w:sz w:val="22"/>
          <w:szCs w:val="22"/>
          <w:lang w:val="es-ES_tradnl"/>
        </w:rPr>
      </w:pPr>
      <w:r w:rsidRPr="00E54A55">
        <w:rPr>
          <w:rFonts w:ascii="Times New Roman" w:hAnsi="Times New Roman" w:cs="Times New Roman"/>
          <w:color w:val="auto"/>
          <w:sz w:val="22"/>
          <w:szCs w:val="22"/>
          <w:lang w:val="es-ES_tradnl"/>
        </w:rPr>
        <w:t>CR ITERIOS  DE</w:t>
      </w:r>
      <w:r w:rsidRPr="00E54A55">
        <w:rPr>
          <w:rFonts w:ascii="Times New Roman" w:hAnsi="Times New Roman" w:cs="Times New Roman"/>
          <w:sz w:val="22"/>
          <w:szCs w:val="22"/>
          <w:lang w:val="es-ES_tradnl"/>
        </w:rPr>
        <w:t xml:space="preserve"> </w:t>
      </w:r>
      <w:r w:rsidRPr="00E54A55">
        <w:rPr>
          <w:rFonts w:ascii="Times New Roman" w:hAnsi="Times New Roman" w:cs="Times New Roman"/>
          <w:color w:val="000000"/>
          <w:sz w:val="22"/>
          <w:szCs w:val="22"/>
          <w:lang w:val="es-ES_tradnl"/>
        </w:rPr>
        <w:t xml:space="preserve">CALIFICACIÓN </w:t>
      </w:r>
    </w:p>
    <w:p w:rsidR="00E54A55" w:rsidRPr="00E54A55" w:rsidRDefault="00E54A55" w:rsidP="00E54A55">
      <w:pPr>
        <w:pStyle w:val="Ttulo1"/>
        <w:ind w:left="360" w:firstLine="0"/>
        <w:jc w:val="both"/>
        <w:rPr>
          <w:rFonts w:ascii="Times New Roman" w:hAnsi="Times New Roman" w:cs="Times New Roman"/>
          <w:color w:val="auto"/>
          <w:sz w:val="22"/>
          <w:szCs w:val="22"/>
          <w:lang w:val="es-ES_tradnl"/>
        </w:rPr>
      </w:pPr>
      <w:r w:rsidRPr="00E54A55">
        <w:rPr>
          <w:rFonts w:ascii="Times New Roman" w:hAnsi="Times New Roman" w:cs="Times New Roman"/>
          <w:sz w:val="22"/>
          <w:szCs w:val="22"/>
        </w:rPr>
        <w:tab/>
      </w:r>
      <w:r w:rsidRPr="00E54A55">
        <w:rPr>
          <w:rFonts w:ascii="Times New Roman" w:hAnsi="Times New Roman" w:cs="Times New Roman"/>
          <w:color w:val="auto"/>
          <w:sz w:val="22"/>
          <w:szCs w:val="22"/>
          <w:lang w:val="es-ES_tradnl"/>
        </w:rPr>
        <w:t xml:space="preserve"> </w:t>
      </w:r>
    </w:p>
    <w:p w:rsidR="00E54A55" w:rsidRPr="00E54A55" w:rsidRDefault="00E54A55" w:rsidP="00E54A55">
      <w:pPr>
        <w:pStyle w:val="NormalWeb"/>
        <w:spacing w:before="0" w:after="0"/>
        <w:jc w:val="both"/>
        <w:rPr>
          <w:sz w:val="22"/>
          <w:szCs w:val="22"/>
        </w:rPr>
      </w:pPr>
      <w:r w:rsidRPr="00E54A55">
        <w:rPr>
          <w:sz w:val="22"/>
          <w:szCs w:val="22"/>
        </w:rPr>
        <w:t xml:space="preserve">La materia se organiza en dos bloques, uno de Lengua y Comunicación, y otro de Literatura, por esta razón, se </w:t>
      </w:r>
      <w:proofErr w:type="gramStart"/>
      <w:r w:rsidRPr="00E54A55">
        <w:rPr>
          <w:sz w:val="22"/>
          <w:szCs w:val="22"/>
        </w:rPr>
        <w:t>realizarán</w:t>
      </w:r>
      <w:proofErr w:type="gramEnd"/>
      <w:r w:rsidRPr="00E54A55">
        <w:rPr>
          <w:sz w:val="22"/>
          <w:szCs w:val="22"/>
        </w:rPr>
        <w:t xml:space="preserve"> pruebas diferenciadas para cada  bloque, y será necesario aprobarlos por separado. </w:t>
      </w:r>
    </w:p>
    <w:p w:rsidR="00E54A55" w:rsidRPr="00E54A55" w:rsidRDefault="00E54A55" w:rsidP="00E54A55">
      <w:pPr>
        <w:pStyle w:val="NormalWeb"/>
        <w:spacing w:before="0" w:after="0"/>
        <w:jc w:val="both"/>
        <w:rPr>
          <w:sz w:val="22"/>
          <w:szCs w:val="22"/>
        </w:rPr>
      </w:pPr>
    </w:p>
    <w:p w:rsidR="00E54A55" w:rsidRPr="00E54A55" w:rsidRDefault="00E54A55" w:rsidP="00E54A55">
      <w:pPr>
        <w:pStyle w:val="NormalWeb"/>
        <w:spacing w:before="0" w:after="0"/>
        <w:jc w:val="both"/>
        <w:rPr>
          <w:sz w:val="22"/>
          <w:szCs w:val="22"/>
        </w:rPr>
      </w:pPr>
      <w:r w:rsidRPr="00E54A55">
        <w:rPr>
          <w:sz w:val="22"/>
          <w:szCs w:val="22"/>
        </w:rPr>
        <w:t xml:space="preserve">Para aprobar una evaluación el alumno deberá obtener una calificación de,  al menos, </w:t>
      </w:r>
      <w:r w:rsidRPr="00E54A55">
        <w:rPr>
          <w:b/>
          <w:sz w:val="22"/>
          <w:szCs w:val="22"/>
        </w:rPr>
        <w:t>5</w:t>
      </w:r>
      <w:r w:rsidRPr="00E54A55">
        <w:rPr>
          <w:sz w:val="22"/>
          <w:szCs w:val="22"/>
        </w:rPr>
        <w:t xml:space="preserve"> puntos. El porcentaje de la nota total se distribuirá de la siguiente forma: </w:t>
      </w:r>
      <w:r w:rsidRPr="00E54A55">
        <w:rPr>
          <w:b/>
          <w:sz w:val="22"/>
          <w:szCs w:val="22"/>
        </w:rPr>
        <w:t>80 %</w:t>
      </w:r>
      <w:r w:rsidRPr="00E54A55">
        <w:rPr>
          <w:sz w:val="22"/>
          <w:szCs w:val="22"/>
        </w:rPr>
        <w:t xml:space="preserve"> para las pruebas objetivas (Apartado 1); </w:t>
      </w:r>
      <w:r w:rsidRPr="00E54A55">
        <w:rPr>
          <w:b/>
          <w:sz w:val="22"/>
          <w:szCs w:val="22"/>
        </w:rPr>
        <w:t>20%</w:t>
      </w:r>
      <w:r w:rsidRPr="00E54A55">
        <w:rPr>
          <w:sz w:val="22"/>
          <w:szCs w:val="22"/>
        </w:rPr>
        <w:t xml:space="preserve"> para el trabajo y  las lecturas obligatorias (Apartado 2). Dichos apartados se concretan así:</w:t>
      </w:r>
    </w:p>
    <w:p w:rsidR="00E54A55" w:rsidRPr="00E54A55" w:rsidRDefault="00E54A55" w:rsidP="00E54A55">
      <w:pPr>
        <w:shd w:val="clear" w:color="auto" w:fill="FFFFFF"/>
        <w:tabs>
          <w:tab w:val="left" w:pos="9356"/>
        </w:tabs>
        <w:ind w:right="14" w:firstLine="0"/>
        <w:jc w:val="both"/>
        <w:rPr>
          <w:rFonts w:ascii="Times New Roman" w:hAnsi="Times New Roman" w:cs="Times New Roman"/>
          <w:b/>
        </w:rPr>
      </w:pPr>
    </w:p>
    <w:p w:rsidR="00E54A55" w:rsidRPr="00E54A55" w:rsidRDefault="00E54A55" w:rsidP="00E54A55">
      <w:pPr>
        <w:shd w:val="clear" w:color="auto" w:fill="FFFFFF"/>
        <w:tabs>
          <w:tab w:val="left" w:pos="9356"/>
        </w:tabs>
        <w:ind w:right="14" w:firstLine="0"/>
        <w:jc w:val="both"/>
        <w:rPr>
          <w:rFonts w:ascii="Times New Roman" w:hAnsi="Times New Roman" w:cs="Times New Roman"/>
        </w:rPr>
      </w:pPr>
      <w:r w:rsidRPr="00E54A55">
        <w:rPr>
          <w:rFonts w:ascii="Times New Roman" w:hAnsi="Times New Roman" w:cs="Times New Roman"/>
          <w:b/>
        </w:rPr>
        <w:t xml:space="preserve">Apartado 1) </w:t>
      </w:r>
      <w:r w:rsidRPr="00E54A55">
        <w:rPr>
          <w:rFonts w:ascii="Times New Roman" w:hAnsi="Times New Roman" w:cs="Times New Roman"/>
          <w:b/>
          <w:lang w:val="es-ES_tradnl"/>
        </w:rPr>
        <w:t>Pruebas objetivas</w:t>
      </w:r>
      <w:r w:rsidRPr="00E54A55">
        <w:rPr>
          <w:rFonts w:ascii="Times New Roman" w:hAnsi="Times New Roman" w:cs="Times New Roman"/>
          <w:lang w:val="es-ES_tradnl"/>
        </w:rPr>
        <w:t xml:space="preserve"> para controlar el progreso del alumno en los contenidos de la materia; este apartado supondrá el </w:t>
      </w:r>
      <w:r w:rsidRPr="00E54A55">
        <w:rPr>
          <w:rFonts w:ascii="Times New Roman" w:hAnsi="Times New Roman" w:cs="Times New Roman"/>
          <w:b/>
          <w:lang w:val="es-ES_tradnl"/>
        </w:rPr>
        <w:t>80%</w:t>
      </w:r>
      <w:r w:rsidRPr="00E54A55">
        <w:rPr>
          <w:rFonts w:ascii="Times New Roman" w:hAnsi="Times New Roman" w:cs="Times New Roman"/>
          <w:lang w:val="es-ES_tradnl"/>
        </w:rPr>
        <w:t xml:space="preserve"> de la nota total en cada evaluación (ocho puntos sobre diez). Debe tenerse en cuenta que </w:t>
      </w:r>
      <w:r w:rsidRPr="00E54A55">
        <w:rPr>
          <w:rFonts w:ascii="Times New Roman" w:hAnsi="Times New Roman" w:cs="Times New Roman"/>
          <w:b/>
          <w:lang w:val="es-ES_tradnl"/>
        </w:rPr>
        <w:t>el 50% de la calificació</w:t>
      </w:r>
      <w:r w:rsidRPr="00E54A55">
        <w:rPr>
          <w:rFonts w:ascii="Times New Roman" w:hAnsi="Times New Roman" w:cs="Times New Roman"/>
          <w:lang w:val="es-ES_tradnl"/>
        </w:rPr>
        <w:t xml:space="preserve">n otorgada a este apartado </w:t>
      </w:r>
      <w:r w:rsidRPr="00E54A55">
        <w:rPr>
          <w:rFonts w:ascii="Times New Roman" w:hAnsi="Times New Roman" w:cs="Times New Roman"/>
          <w:b/>
          <w:lang w:val="es-ES_tradnl"/>
        </w:rPr>
        <w:t>(cuatro puntos  sobre diez)</w:t>
      </w:r>
      <w:r w:rsidRPr="00E54A55">
        <w:rPr>
          <w:rFonts w:ascii="Times New Roman" w:hAnsi="Times New Roman" w:cs="Times New Roman"/>
          <w:lang w:val="es-ES_tradnl"/>
        </w:rPr>
        <w:t xml:space="preserve"> corresponderá al bloque de  </w:t>
      </w:r>
      <w:r w:rsidRPr="00E54A55">
        <w:rPr>
          <w:rFonts w:ascii="Times New Roman" w:hAnsi="Times New Roman" w:cs="Times New Roman"/>
          <w:b/>
          <w:i/>
          <w:lang w:val="es-ES_tradnl"/>
        </w:rPr>
        <w:t xml:space="preserve">Lengua </w:t>
      </w:r>
      <w:r w:rsidRPr="00E54A55">
        <w:rPr>
          <w:rFonts w:ascii="Times New Roman" w:hAnsi="Times New Roman" w:cs="Times New Roman"/>
          <w:lang w:val="es-ES_tradnl"/>
        </w:rPr>
        <w:t xml:space="preserve">y </w:t>
      </w:r>
      <w:r w:rsidRPr="00E54A55">
        <w:rPr>
          <w:rFonts w:ascii="Times New Roman" w:hAnsi="Times New Roman" w:cs="Times New Roman"/>
          <w:b/>
          <w:lang w:val="es-ES_tradnl"/>
        </w:rPr>
        <w:t>el 50%</w:t>
      </w:r>
      <w:r w:rsidRPr="00E54A55">
        <w:rPr>
          <w:rFonts w:ascii="Times New Roman" w:hAnsi="Times New Roman" w:cs="Times New Roman"/>
          <w:lang w:val="es-ES_tradnl"/>
        </w:rPr>
        <w:t xml:space="preserve"> restante al bloque de </w:t>
      </w:r>
      <w:r w:rsidRPr="00E54A55">
        <w:rPr>
          <w:rFonts w:ascii="Times New Roman" w:hAnsi="Times New Roman" w:cs="Times New Roman"/>
          <w:b/>
          <w:i/>
          <w:lang w:val="es-ES_tradnl"/>
        </w:rPr>
        <w:t>Literatura</w:t>
      </w:r>
      <w:r w:rsidRPr="00E54A55">
        <w:rPr>
          <w:rFonts w:ascii="Times New Roman" w:hAnsi="Times New Roman" w:cs="Times New Roman"/>
          <w:lang w:val="es-ES_tradnl"/>
        </w:rPr>
        <w:t xml:space="preserve">, y que para alcanzar la condición mínima de  aprobado en la materia, el alumno deberá obtener al menos dos puntos en  cada uno de los bloques señalados. </w:t>
      </w:r>
    </w:p>
    <w:p w:rsidR="00E54A55" w:rsidRPr="00E54A55" w:rsidRDefault="00E54A55" w:rsidP="00E54A55">
      <w:pPr>
        <w:shd w:val="clear" w:color="auto" w:fill="FFFFFF"/>
        <w:tabs>
          <w:tab w:val="left" w:pos="9356"/>
        </w:tabs>
        <w:ind w:right="14" w:firstLine="0"/>
        <w:jc w:val="both"/>
        <w:rPr>
          <w:rFonts w:ascii="Times New Roman" w:hAnsi="Times New Roman" w:cs="Times New Roman"/>
          <w:b/>
          <w:lang w:val="es-ES_tradnl"/>
        </w:rPr>
      </w:pPr>
    </w:p>
    <w:p w:rsidR="00E54A55" w:rsidRPr="00E54A55" w:rsidRDefault="00E54A55" w:rsidP="00E54A55">
      <w:pPr>
        <w:shd w:val="clear" w:color="auto" w:fill="FFFFFF"/>
        <w:tabs>
          <w:tab w:val="left" w:pos="9356"/>
        </w:tabs>
        <w:ind w:right="14" w:firstLine="0"/>
        <w:jc w:val="both"/>
        <w:rPr>
          <w:rFonts w:ascii="Times New Roman" w:hAnsi="Times New Roman" w:cs="Times New Roman"/>
          <w:lang w:val="es-ES_tradnl"/>
        </w:rPr>
      </w:pPr>
      <w:r w:rsidRPr="00E54A55">
        <w:rPr>
          <w:rFonts w:ascii="Times New Roman" w:hAnsi="Times New Roman" w:cs="Times New Roman"/>
          <w:b/>
          <w:lang w:val="es-ES_tradnl"/>
        </w:rPr>
        <w:t>Apartado 2</w:t>
      </w:r>
      <w:r w:rsidRPr="00E54A55">
        <w:rPr>
          <w:rFonts w:ascii="Times New Roman" w:hAnsi="Times New Roman" w:cs="Times New Roman"/>
          <w:lang w:val="es-ES_tradnl"/>
        </w:rPr>
        <w:t xml:space="preserve">) </w:t>
      </w:r>
      <w:r w:rsidRPr="00E54A55">
        <w:rPr>
          <w:rFonts w:ascii="Times New Roman" w:hAnsi="Times New Roman" w:cs="Times New Roman"/>
          <w:b/>
          <w:lang w:val="es-ES_tradnl"/>
        </w:rPr>
        <w:t>Trabajo y lecturas</w:t>
      </w:r>
      <w:r w:rsidRPr="00E54A55">
        <w:rPr>
          <w:rFonts w:ascii="Times New Roman" w:hAnsi="Times New Roman" w:cs="Times New Roman"/>
          <w:lang w:val="es-ES_tradnl"/>
        </w:rPr>
        <w:t xml:space="preserve">: elaboración del cuaderno/archivador de clase, en el que se incluirán esquemas, resúmenes, trabajos de clase y de casa, etc.; por otro lado, el control  y trabajo de las </w:t>
      </w:r>
      <w:proofErr w:type="gramStart"/>
      <w:r w:rsidRPr="00E54A55">
        <w:rPr>
          <w:rFonts w:ascii="Times New Roman" w:hAnsi="Times New Roman" w:cs="Times New Roman"/>
          <w:lang w:val="es-ES_tradnl"/>
        </w:rPr>
        <w:t>lecturas .</w:t>
      </w:r>
      <w:proofErr w:type="gramEnd"/>
      <w:r w:rsidRPr="00E54A55">
        <w:rPr>
          <w:rFonts w:ascii="Times New Roman" w:hAnsi="Times New Roman" w:cs="Times New Roman"/>
          <w:lang w:val="es-ES_tradnl"/>
        </w:rPr>
        <w:t xml:space="preserve"> Este apartado supondrá </w:t>
      </w:r>
      <w:r w:rsidRPr="00E54A55">
        <w:rPr>
          <w:rFonts w:ascii="Times New Roman" w:hAnsi="Times New Roman" w:cs="Times New Roman"/>
          <w:b/>
          <w:lang w:val="es-ES_tradnl"/>
        </w:rPr>
        <w:t xml:space="preserve"> el  20% de la nota</w:t>
      </w:r>
      <w:r w:rsidRPr="00E54A55">
        <w:rPr>
          <w:rFonts w:ascii="Times New Roman" w:hAnsi="Times New Roman" w:cs="Times New Roman"/>
          <w:lang w:val="es-ES_tradnl"/>
        </w:rPr>
        <w:t xml:space="preserve"> total en cada evaluación (dos puntos sobre diez). </w:t>
      </w:r>
    </w:p>
    <w:p w:rsidR="00E54A55" w:rsidRPr="00E54A55" w:rsidRDefault="00E54A55" w:rsidP="00E54A55">
      <w:pPr>
        <w:autoSpaceDE w:val="0"/>
        <w:adjustRightInd w:val="0"/>
        <w:ind w:firstLine="0"/>
        <w:jc w:val="both"/>
        <w:rPr>
          <w:rFonts w:ascii="Times New Roman" w:hAnsi="Times New Roman" w:cs="Times New Roman"/>
          <w:lang w:val="es-ES_tradnl"/>
        </w:rPr>
      </w:pPr>
    </w:p>
    <w:p w:rsidR="00E54A55" w:rsidRPr="00E54A55" w:rsidRDefault="00E54A55" w:rsidP="00E54A55">
      <w:pPr>
        <w:autoSpaceDE w:val="0"/>
        <w:adjustRightInd w:val="0"/>
        <w:ind w:firstLine="0"/>
        <w:jc w:val="both"/>
        <w:rPr>
          <w:rFonts w:ascii="Times New Roman" w:hAnsi="Times New Roman" w:cs="Times New Roman"/>
          <w:lang w:val="es-ES_tradnl"/>
        </w:rPr>
      </w:pPr>
      <w:r w:rsidRPr="00E54A55">
        <w:rPr>
          <w:rFonts w:ascii="Times New Roman" w:hAnsi="Times New Roman" w:cs="Times New Roman"/>
          <w:lang w:val="es-ES_tradnl"/>
        </w:rPr>
        <w:t>En todo caso, el alumno deberá obtener el 50 % del valor de cada uno de los dos aportados señalados (1,2)  para poder sumar  el resultado obtenido en cada uno de ellos.</w:t>
      </w:r>
    </w:p>
    <w:p w:rsidR="00E54A55" w:rsidRPr="00E54A55" w:rsidRDefault="00E54A55" w:rsidP="00E54A55">
      <w:pPr>
        <w:autoSpaceDE w:val="0"/>
        <w:adjustRightInd w:val="0"/>
        <w:ind w:firstLine="0"/>
        <w:jc w:val="both"/>
        <w:rPr>
          <w:rFonts w:ascii="Times New Roman" w:hAnsi="Times New Roman" w:cs="Times New Roman"/>
          <w:lang w:val="es-ES_tradnl"/>
        </w:rPr>
      </w:pPr>
    </w:p>
    <w:p w:rsidR="00E54A55" w:rsidRPr="00E54A55" w:rsidRDefault="00E54A55" w:rsidP="00E54A55">
      <w:pPr>
        <w:autoSpaceDE w:val="0"/>
        <w:adjustRightInd w:val="0"/>
        <w:ind w:firstLine="0"/>
        <w:jc w:val="both"/>
        <w:rPr>
          <w:rFonts w:ascii="Times New Roman" w:hAnsi="Times New Roman" w:cs="Times New Roman"/>
        </w:rPr>
      </w:pPr>
      <w:r w:rsidRPr="00E54A55">
        <w:rPr>
          <w:rFonts w:ascii="Times New Roman" w:hAnsi="Times New Roman" w:cs="Times New Roman"/>
          <w:lang w:val="es-ES_tradnl"/>
        </w:rPr>
        <w:t xml:space="preserve"> </w:t>
      </w:r>
      <w:r w:rsidRPr="00E54A55">
        <w:rPr>
          <w:rFonts w:ascii="Times New Roman" w:hAnsi="Times New Roman" w:cs="Times New Roman"/>
        </w:rPr>
        <w:t xml:space="preserve">Respecto a la corrección de la expresión escrita, se aplicarán los siguientes criterios: </w:t>
      </w:r>
    </w:p>
    <w:p w:rsidR="00E54A55" w:rsidRPr="00E54A55" w:rsidRDefault="00E54A55" w:rsidP="00E54A55">
      <w:pPr>
        <w:autoSpaceDE w:val="0"/>
        <w:adjustRightInd w:val="0"/>
        <w:ind w:firstLine="0"/>
        <w:jc w:val="both"/>
        <w:rPr>
          <w:rFonts w:ascii="Times New Roman" w:hAnsi="Times New Roman" w:cs="Times New Roman"/>
        </w:rPr>
      </w:pPr>
    </w:p>
    <w:p w:rsidR="00E54A55" w:rsidRPr="00E54A55" w:rsidRDefault="00E54A55" w:rsidP="00E54A55">
      <w:pPr>
        <w:autoSpaceDE w:val="0"/>
        <w:adjustRightInd w:val="0"/>
        <w:ind w:firstLine="0"/>
        <w:jc w:val="both"/>
        <w:rPr>
          <w:rFonts w:ascii="Times New Roman" w:hAnsi="Times New Roman" w:cs="Times New Roman"/>
          <w:lang w:val="es-ES_tradnl"/>
        </w:rPr>
      </w:pPr>
      <w:r w:rsidRPr="00E54A55">
        <w:rPr>
          <w:rFonts w:ascii="Times New Roman" w:hAnsi="Times New Roman" w:cs="Times New Roman"/>
        </w:rPr>
        <w:t xml:space="preserve">a)  </w:t>
      </w:r>
      <w:r w:rsidRPr="00E54A55">
        <w:rPr>
          <w:rFonts w:ascii="Times New Roman" w:hAnsi="Times New Roman" w:cs="Times New Roman"/>
          <w:b/>
          <w:lang w:val="es-ES_tradnl"/>
        </w:rPr>
        <w:t xml:space="preserve">Ortografía: </w:t>
      </w:r>
      <w:r w:rsidRPr="00E54A55">
        <w:rPr>
          <w:rFonts w:ascii="Times New Roman" w:hAnsi="Times New Roman" w:cs="Times New Roman"/>
          <w:lang w:val="es-ES_tradnl"/>
        </w:rPr>
        <w:t>en</w:t>
      </w:r>
      <w:r w:rsidRPr="00E54A55">
        <w:rPr>
          <w:rFonts w:ascii="Times New Roman" w:hAnsi="Times New Roman" w:cs="Times New Roman"/>
          <w:b/>
          <w:lang w:val="es-ES_tradnl"/>
        </w:rPr>
        <w:t xml:space="preserve"> </w:t>
      </w:r>
      <w:r w:rsidRPr="00E54A55">
        <w:rPr>
          <w:rFonts w:ascii="Times New Roman" w:hAnsi="Times New Roman" w:cs="Times New Roman"/>
          <w:lang w:val="es-ES_tradnl"/>
        </w:rPr>
        <w:t>las pruebas objetivas, incluidas se descontarán 0,20 puntos (sobre diez) por cada falta en la ortografía de letras y palabras, y otros 0,20 por cada tres faltas en el uso de las tildes, hasta un máximo de dos  puntos. Cuando un mismo error se repita varias veces se considerará como una única falta.</w:t>
      </w:r>
    </w:p>
    <w:p w:rsidR="00E54A55" w:rsidRPr="00E54A55" w:rsidRDefault="00E54A55" w:rsidP="00E54A55">
      <w:pPr>
        <w:autoSpaceDE w:val="0"/>
        <w:adjustRightInd w:val="0"/>
        <w:ind w:firstLine="0"/>
        <w:jc w:val="both"/>
        <w:rPr>
          <w:rFonts w:ascii="Times New Roman" w:hAnsi="Times New Roman" w:cs="Times New Roman"/>
          <w:lang w:val="es-ES_tradnl"/>
        </w:rPr>
      </w:pPr>
    </w:p>
    <w:p w:rsidR="00E54A55" w:rsidRPr="00E54A55" w:rsidRDefault="00E54A55" w:rsidP="00E54A55">
      <w:pPr>
        <w:autoSpaceDE w:val="0"/>
        <w:adjustRightInd w:val="0"/>
        <w:ind w:firstLine="0"/>
        <w:jc w:val="both"/>
        <w:rPr>
          <w:rFonts w:ascii="Times New Roman" w:hAnsi="Times New Roman" w:cs="Times New Roman"/>
          <w:lang w:val="es-ES_tradnl"/>
        </w:rPr>
      </w:pPr>
      <w:r w:rsidRPr="00E54A55">
        <w:rPr>
          <w:rFonts w:ascii="Times New Roman" w:hAnsi="Times New Roman" w:cs="Times New Roman"/>
          <w:lang w:val="es-ES_tradnl"/>
        </w:rPr>
        <w:t xml:space="preserve">b) </w:t>
      </w:r>
      <w:r w:rsidRPr="00E54A55">
        <w:rPr>
          <w:rFonts w:ascii="Times New Roman" w:hAnsi="Times New Roman" w:cs="Times New Roman"/>
          <w:b/>
          <w:lang w:val="es-ES_tradnl"/>
        </w:rPr>
        <w:t>Caligrafía</w:t>
      </w:r>
      <w:r w:rsidRPr="00E54A55">
        <w:rPr>
          <w:rFonts w:ascii="Times New Roman" w:hAnsi="Times New Roman" w:cs="Times New Roman"/>
          <w:lang w:val="es-ES_tradnl"/>
        </w:rPr>
        <w:t xml:space="preserve">: tanto en las pruebas objetivas cuanto en los trabajos presentados a lo largo del curso, se descontará hasta 0,25 puntos si la escritura no cumple los requisitos de legibilidad; en el caso de los trabajos, se tendrá en cuenta también la limpieza en la presentación. </w:t>
      </w:r>
    </w:p>
    <w:p w:rsidR="00E54A55" w:rsidRPr="00E54A55" w:rsidRDefault="00E54A55" w:rsidP="00E54A55">
      <w:pPr>
        <w:autoSpaceDE w:val="0"/>
        <w:adjustRightInd w:val="0"/>
        <w:ind w:firstLine="0"/>
        <w:jc w:val="both"/>
        <w:rPr>
          <w:rFonts w:ascii="Times New Roman" w:hAnsi="Times New Roman" w:cs="Times New Roman"/>
          <w:lang w:val="es-ES_tradnl"/>
        </w:rPr>
      </w:pPr>
    </w:p>
    <w:p w:rsidR="00E54A55" w:rsidRPr="00E54A55" w:rsidRDefault="00E54A55" w:rsidP="00E54A55">
      <w:pPr>
        <w:autoSpaceDE w:val="0"/>
        <w:adjustRightInd w:val="0"/>
        <w:ind w:firstLine="0"/>
        <w:jc w:val="both"/>
        <w:rPr>
          <w:rFonts w:ascii="Times New Roman" w:hAnsi="Times New Roman" w:cs="Times New Roman"/>
          <w:lang w:val="es-ES_tradnl"/>
        </w:rPr>
      </w:pPr>
      <w:r w:rsidRPr="00E54A55">
        <w:rPr>
          <w:rFonts w:ascii="Times New Roman" w:hAnsi="Times New Roman" w:cs="Times New Roman"/>
          <w:lang w:val="es-ES_tradnl"/>
        </w:rPr>
        <w:t xml:space="preserve">La nota final será el resultado de realizar la media de las tres evaluaciones siempre que  en cada una de ellas se haya obtenido al menos un cinco. En caso contrario el alumno deberá realizar un examen final en mayo o principios del mes de junio. </w:t>
      </w:r>
    </w:p>
    <w:p w:rsidR="00E54A55" w:rsidRPr="00E54A55" w:rsidRDefault="00E54A55" w:rsidP="00E54A55">
      <w:pPr>
        <w:autoSpaceDE w:val="0"/>
        <w:adjustRightInd w:val="0"/>
        <w:ind w:firstLine="708"/>
        <w:jc w:val="both"/>
        <w:rPr>
          <w:rFonts w:ascii="Times New Roman" w:hAnsi="Times New Roman" w:cs="Times New Roman"/>
          <w:lang w:val="es-ES_tradnl"/>
        </w:rPr>
      </w:pPr>
    </w:p>
    <w:p w:rsidR="00E54A55" w:rsidRPr="00E54A55" w:rsidRDefault="00E54A55" w:rsidP="00E54A55">
      <w:pPr>
        <w:pStyle w:val="NormalWeb"/>
        <w:spacing w:before="0" w:after="0"/>
        <w:ind w:firstLine="708"/>
        <w:jc w:val="both"/>
        <w:rPr>
          <w:sz w:val="22"/>
          <w:szCs w:val="22"/>
        </w:rPr>
      </w:pPr>
      <w:r w:rsidRPr="00E54A55">
        <w:rPr>
          <w:b/>
          <w:bCs/>
          <w:sz w:val="22"/>
          <w:szCs w:val="22"/>
        </w:rPr>
        <w:t>Inasistencia a pruebas o exámenes</w:t>
      </w:r>
      <w:r w:rsidRPr="00E54A55">
        <w:rPr>
          <w:sz w:val="22"/>
          <w:szCs w:val="22"/>
        </w:rPr>
        <w:t xml:space="preserve">: </w:t>
      </w:r>
    </w:p>
    <w:p w:rsidR="00E54A55" w:rsidRPr="00E54A55" w:rsidRDefault="00E54A55" w:rsidP="00E54A55">
      <w:pPr>
        <w:pStyle w:val="NormalWeb"/>
        <w:jc w:val="both"/>
        <w:rPr>
          <w:rFonts w:eastAsia="Calibri"/>
          <w:bCs/>
          <w:sz w:val="22"/>
          <w:szCs w:val="22"/>
          <w:lang w:eastAsia="en-US"/>
        </w:rPr>
      </w:pPr>
      <w:r w:rsidRPr="00E54A55">
        <w:rPr>
          <w:rFonts w:eastAsia="Calibri"/>
          <w:bCs/>
          <w:sz w:val="22"/>
          <w:szCs w:val="22"/>
          <w:lang w:eastAsia="en-US"/>
        </w:rPr>
        <w:t>En el caso de que el alumno no acuda a clase en la fecha fijada para la realización de una prueba, ejercicio o entrega de trabajo, será necesario que presente un documento justificativo. Al final del trimestre se establecerá, si fuera necesario, una fecha para la realización de las pruebas que no hayan podido realizarse a lo largo de la evaluación y sólo podrán realizarlas aquellos alumnos que tengan las faltas debidamente justificadas.</w:t>
      </w:r>
    </w:p>
    <w:p w:rsidR="00E54A55" w:rsidRPr="00E54A55" w:rsidRDefault="00E54A55" w:rsidP="00E54A55">
      <w:pPr>
        <w:ind w:firstLine="0"/>
        <w:jc w:val="both"/>
        <w:rPr>
          <w:rFonts w:ascii="Times New Roman" w:hAnsi="Times New Roman" w:cs="Times New Roman"/>
          <w:kern w:val="0"/>
        </w:rPr>
      </w:pPr>
      <w:r w:rsidRPr="00E54A55">
        <w:rPr>
          <w:rFonts w:ascii="Times New Roman" w:hAnsi="Times New Roman" w:cs="Times New Roman"/>
          <w:b/>
          <w:kern w:val="0"/>
        </w:rPr>
        <w:t>NOTA.</w:t>
      </w:r>
      <w:r w:rsidRPr="00E54A55">
        <w:rPr>
          <w:rFonts w:ascii="Times New Roman" w:hAnsi="Times New Roman" w:cs="Times New Roman"/>
          <w:kern w:val="0"/>
        </w:rPr>
        <w:t xml:space="preserve">   A aquellos alumnos que sean sorprendidos copiando en la realización de las pruebas </w:t>
      </w:r>
      <w:proofErr w:type="gramStart"/>
      <w:r w:rsidRPr="00E54A55">
        <w:rPr>
          <w:rFonts w:ascii="Times New Roman" w:hAnsi="Times New Roman" w:cs="Times New Roman"/>
          <w:kern w:val="0"/>
        </w:rPr>
        <w:t>objetivas ,</w:t>
      </w:r>
      <w:proofErr w:type="gramEnd"/>
      <w:r w:rsidRPr="00E54A55">
        <w:rPr>
          <w:rFonts w:ascii="Times New Roman" w:hAnsi="Times New Roman" w:cs="Times New Roman"/>
          <w:kern w:val="0"/>
        </w:rPr>
        <w:t xml:space="preserve"> se les retirará el examen y obtendrán un cero en el m ismo. De igual modo se procederá en las pruebas o trabajos en  los que se compruebe que la realización no ha sido </w:t>
      </w:r>
      <w:r w:rsidRPr="00E54A55">
        <w:rPr>
          <w:rFonts w:ascii="Times New Roman" w:hAnsi="Times New Roman" w:cs="Times New Roman"/>
          <w:kern w:val="0"/>
        </w:rPr>
        <w:lastRenderedPageBreak/>
        <w:t>personal.</w:t>
      </w:r>
    </w:p>
    <w:p w:rsidR="00E54A55" w:rsidRPr="00E54A55" w:rsidRDefault="00E54A55" w:rsidP="00E54A55">
      <w:pPr>
        <w:jc w:val="both"/>
        <w:rPr>
          <w:rFonts w:ascii="Times New Roman" w:hAnsi="Times New Roman" w:cs="Times New Roman"/>
        </w:rPr>
      </w:pPr>
    </w:p>
    <w:p w:rsidR="00E54A55" w:rsidRPr="00E54A55" w:rsidRDefault="00E54A55" w:rsidP="00E54A55">
      <w:pPr>
        <w:tabs>
          <w:tab w:val="left" w:pos="9356"/>
        </w:tabs>
        <w:jc w:val="both"/>
        <w:rPr>
          <w:rFonts w:ascii="Times New Roman" w:hAnsi="Times New Roman" w:cs="Times New Roman"/>
          <w:b/>
        </w:rPr>
      </w:pPr>
    </w:p>
    <w:p w:rsidR="00E54A55" w:rsidRPr="00E54A55" w:rsidRDefault="00E54A55" w:rsidP="00E54A55">
      <w:pPr>
        <w:pStyle w:val="Prrafodelista"/>
        <w:shd w:val="clear" w:color="auto" w:fill="FFFFFF"/>
        <w:ind w:left="360" w:right="14"/>
        <w:jc w:val="both"/>
        <w:rPr>
          <w:b/>
          <w:sz w:val="22"/>
          <w:szCs w:val="22"/>
        </w:rPr>
      </w:pPr>
      <w:r w:rsidRPr="00E54A55">
        <w:rPr>
          <w:b/>
          <w:sz w:val="22"/>
          <w:szCs w:val="22"/>
        </w:rPr>
        <w:t>PROCEDIMIENTOS DE RECUPERACION DE EVALUACIONES PENDIENTES</w:t>
      </w:r>
    </w:p>
    <w:p w:rsidR="00E54A55" w:rsidRPr="00E54A55" w:rsidRDefault="00E54A55" w:rsidP="00E54A55">
      <w:pPr>
        <w:tabs>
          <w:tab w:val="left" w:pos="9356"/>
        </w:tabs>
        <w:ind w:firstLine="0"/>
        <w:jc w:val="both"/>
        <w:rPr>
          <w:rFonts w:ascii="Times New Roman" w:hAnsi="Times New Roman" w:cs="Times New Roman"/>
          <w:b/>
        </w:rPr>
      </w:pPr>
    </w:p>
    <w:p w:rsidR="00E54A55" w:rsidRPr="00E54A55" w:rsidRDefault="00E54A55" w:rsidP="00E54A55">
      <w:pPr>
        <w:tabs>
          <w:tab w:val="left" w:pos="9356"/>
        </w:tabs>
        <w:ind w:firstLine="0"/>
        <w:jc w:val="both"/>
        <w:rPr>
          <w:rFonts w:ascii="Times New Roman" w:hAnsi="Times New Roman" w:cs="Times New Roman"/>
          <w:lang w:val="es-ES_tradnl"/>
        </w:rPr>
      </w:pPr>
      <w:r w:rsidRPr="00E54A55">
        <w:rPr>
          <w:rFonts w:ascii="Times New Roman" w:hAnsi="Times New Roman" w:cs="Times New Roman"/>
          <w:b/>
          <w:lang w:val="es-ES_tradnl"/>
        </w:rPr>
        <w:t>La recuperación</w:t>
      </w:r>
      <w:r w:rsidRPr="00E54A55">
        <w:rPr>
          <w:rFonts w:ascii="Times New Roman" w:hAnsi="Times New Roman" w:cs="Times New Roman"/>
          <w:lang w:val="es-ES_tradnl"/>
        </w:rPr>
        <w:t xml:space="preserve"> de cada una de las evaluaciones ordinarias no superadas se hará siguiendo estas pautas:</w:t>
      </w:r>
    </w:p>
    <w:p w:rsidR="00E54A55" w:rsidRPr="00E54A55" w:rsidRDefault="00E54A55" w:rsidP="00E54A55">
      <w:pPr>
        <w:tabs>
          <w:tab w:val="left" w:pos="9356"/>
        </w:tabs>
        <w:ind w:firstLine="0"/>
        <w:jc w:val="both"/>
        <w:rPr>
          <w:rFonts w:ascii="Times New Roman" w:hAnsi="Times New Roman" w:cs="Times New Roman"/>
          <w:lang w:val="es-ES_tradnl"/>
        </w:rPr>
      </w:pPr>
    </w:p>
    <w:p w:rsidR="00E54A55" w:rsidRPr="00E54A55" w:rsidRDefault="00E54A55" w:rsidP="00E54A55">
      <w:pPr>
        <w:tabs>
          <w:tab w:val="left" w:pos="9356"/>
        </w:tabs>
        <w:ind w:firstLine="0"/>
        <w:jc w:val="both"/>
        <w:rPr>
          <w:rFonts w:ascii="Times New Roman" w:hAnsi="Times New Roman" w:cs="Times New Roman"/>
        </w:rPr>
      </w:pPr>
      <w:r w:rsidRPr="00E54A55">
        <w:rPr>
          <w:rFonts w:ascii="Times New Roman" w:hAnsi="Times New Roman" w:cs="Times New Roman"/>
          <w:lang w:val="es-ES_tradnl"/>
        </w:rPr>
        <w:t>Se  podrá realizar una prueba referida a los contenidos no superados, en cada una de las evaluaciones 2</w:t>
      </w:r>
      <w:proofErr w:type="gramStart"/>
      <w:r w:rsidRPr="00E54A55">
        <w:rPr>
          <w:rFonts w:ascii="Times New Roman" w:hAnsi="Times New Roman" w:cs="Times New Roman"/>
          <w:lang w:val="es-ES_tradnl"/>
        </w:rPr>
        <w:t>.ª</w:t>
      </w:r>
      <w:proofErr w:type="gramEnd"/>
      <w:r w:rsidRPr="00E54A55">
        <w:rPr>
          <w:rFonts w:ascii="Times New Roman" w:hAnsi="Times New Roman" w:cs="Times New Roman"/>
          <w:lang w:val="es-ES_tradnl"/>
        </w:rPr>
        <w:t xml:space="preserve"> y 3ª. </w:t>
      </w:r>
      <w:proofErr w:type="gramStart"/>
      <w:r w:rsidRPr="00E54A55">
        <w:rPr>
          <w:rFonts w:ascii="Times New Roman" w:hAnsi="Times New Roman" w:cs="Times New Roman"/>
          <w:lang w:val="es-ES_tradnl"/>
        </w:rPr>
        <w:t>o</w:t>
      </w:r>
      <w:proofErr w:type="gramEnd"/>
      <w:r w:rsidRPr="00E54A55">
        <w:rPr>
          <w:rFonts w:ascii="Times New Roman" w:hAnsi="Times New Roman" w:cs="Times New Roman"/>
          <w:lang w:val="es-ES_tradnl"/>
        </w:rPr>
        <w:t xml:space="preserve"> bien  establecer otros sistemas que aseguren que el alumno ha alcanzado los objetivos de las  evaluaciones suspensas.  En todo caso,  los criterios de calificación serán los mismos aplicados en la evaluación ordinaria (necesidad de aprobar por separado los bloques de Lengua y Literatura, en el  apartado referido a los contenidos);  i</w:t>
      </w:r>
      <w:proofErr w:type="spellStart"/>
      <w:r w:rsidRPr="00E54A55">
        <w:rPr>
          <w:rFonts w:ascii="Times New Roman" w:hAnsi="Times New Roman" w:cs="Times New Roman"/>
        </w:rPr>
        <w:t>gualmente</w:t>
      </w:r>
      <w:proofErr w:type="spellEnd"/>
      <w:r w:rsidRPr="00E54A55">
        <w:rPr>
          <w:rFonts w:ascii="Times New Roman" w:hAnsi="Times New Roman" w:cs="Times New Roman"/>
        </w:rPr>
        <w:t>, será necesario que se realicen en el archivador o cuaderno de clase los esquemas y trabajos que no se hubieran incluido en la evaluación anterior.</w:t>
      </w:r>
    </w:p>
    <w:p w:rsidR="00E54A55" w:rsidRPr="00E54A55" w:rsidRDefault="00E54A55" w:rsidP="00E54A55">
      <w:pPr>
        <w:ind w:firstLine="0"/>
        <w:jc w:val="both"/>
        <w:rPr>
          <w:rFonts w:ascii="Times New Roman" w:hAnsi="Times New Roman" w:cs="Times New Roman"/>
          <w:b/>
        </w:rPr>
      </w:pPr>
    </w:p>
    <w:p w:rsidR="00E54A55" w:rsidRPr="00E54A55" w:rsidRDefault="00E54A55" w:rsidP="00E54A55">
      <w:pPr>
        <w:ind w:firstLine="0"/>
        <w:jc w:val="both"/>
        <w:rPr>
          <w:rFonts w:ascii="Times New Roman" w:hAnsi="Times New Roman" w:cs="Times New Roman"/>
        </w:rPr>
      </w:pPr>
      <w:r w:rsidRPr="00E54A55">
        <w:rPr>
          <w:rFonts w:ascii="Times New Roman" w:hAnsi="Times New Roman" w:cs="Times New Roman"/>
          <w:b/>
        </w:rPr>
        <w:t>La nota final</w:t>
      </w:r>
      <w:r w:rsidRPr="00E54A55">
        <w:rPr>
          <w:rFonts w:ascii="Times New Roman" w:hAnsi="Times New Roman" w:cs="Times New Roman"/>
        </w:rPr>
        <w:t xml:space="preserve"> que se obtiene al término del  curso será el resultado de la media de las evaluaciones </w:t>
      </w:r>
      <w:proofErr w:type="gramStart"/>
      <w:r w:rsidRPr="00E54A55">
        <w:rPr>
          <w:rFonts w:ascii="Times New Roman" w:hAnsi="Times New Roman" w:cs="Times New Roman"/>
        </w:rPr>
        <w:t>anteriores ,</w:t>
      </w:r>
      <w:proofErr w:type="gramEnd"/>
      <w:r w:rsidRPr="00E54A55">
        <w:rPr>
          <w:rFonts w:ascii="Times New Roman" w:hAnsi="Times New Roman" w:cs="Times New Roman"/>
        </w:rPr>
        <w:t xml:space="preserve"> siempre que se haya obtenido en cada una de ellas  al menos un  cinco.</w:t>
      </w:r>
    </w:p>
    <w:p w:rsidR="00E54A55" w:rsidRPr="00E54A55" w:rsidRDefault="00E54A55" w:rsidP="00E54A55">
      <w:pPr>
        <w:ind w:firstLine="0"/>
        <w:jc w:val="both"/>
        <w:rPr>
          <w:rFonts w:ascii="Times New Roman" w:hAnsi="Times New Roman" w:cs="Times New Roman"/>
        </w:rPr>
      </w:pPr>
    </w:p>
    <w:p w:rsidR="00E54A55" w:rsidRPr="00E54A55" w:rsidRDefault="00E54A55" w:rsidP="00E54A55">
      <w:pPr>
        <w:ind w:firstLine="0"/>
        <w:jc w:val="both"/>
        <w:rPr>
          <w:rFonts w:ascii="Times New Roman" w:hAnsi="Times New Roman" w:cs="Times New Roman"/>
          <w:lang w:val="es-ES_tradnl"/>
        </w:rPr>
      </w:pPr>
      <w:r w:rsidRPr="00E54A55">
        <w:rPr>
          <w:rFonts w:ascii="Times New Roman" w:hAnsi="Times New Roman" w:cs="Times New Roman"/>
        </w:rPr>
        <w:t xml:space="preserve">En el caso de que a final de curso no se haya obtenido al menos un cinco,  el alumno tendrá que realizar  un </w:t>
      </w:r>
      <w:r w:rsidRPr="00E54A55">
        <w:rPr>
          <w:rFonts w:ascii="Times New Roman" w:hAnsi="Times New Roman" w:cs="Times New Roman"/>
          <w:u w:val="single"/>
        </w:rPr>
        <w:t>examen final global,</w:t>
      </w:r>
      <w:r w:rsidRPr="00E54A55">
        <w:rPr>
          <w:rFonts w:ascii="Times New Roman" w:hAnsi="Times New Roman" w:cs="Times New Roman"/>
        </w:rPr>
        <w:t xml:space="preserve">  en junio ,con toda la materia</w:t>
      </w:r>
      <w:proofErr w:type="gramStart"/>
      <w:r w:rsidRPr="00E54A55">
        <w:rPr>
          <w:rFonts w:ascii="Times New Roman" w:hAnsi="Times New Roman" w:cs="Times New Roman"/>
        </w:rPr>
        <w:t>.</w:t>
      </w:r>
      <w:r w:rsidRPr="00E54A55">
        <w:rPr>
          <w:rFonts w:ascii="Times New Roman" w:hAnsi="Times New Roman" w:cs="Times New Roman"/>
          <w:b/>
          <w:lang w:val="es-ES_tradnl"/>
        </w:rPr>
        <w:t>.</w:t>
      </w:r>
      <w:proofErr w:type="gramEnd"/>
      <w:r w:rsidRPr="00E54A55">
        <w:rPr>
          <w:rFonts w:ascii="Times New Roman" w:hAnsi="Times New Roman" w:cs="Times New Roman"/>
          <w:b/>
          <w:lang w:val="es-ES_tradnl"/>
        </w:rPr>
        <w:t xml:space="preserve"> </w:t>
      </w:r>
      <w:r w:rsidRPr="00E54A55">
        <w:rPr>
          <w:rFonts w:ascii="Times New Roman" w:hAnsi="Times New Roman" w:cs="Times New Roman"/>
          <w:lang w:val="es-ES_tradnl"/>
        </w:rPr>
        <w:t xml:space="preserve">En dicha prueba se mantendrá la organización de los contenidos por bloques (Lengua y Literatura)  y apartados, con los mismos criterios señalados para cada una de las evaluaciones. Igualmente, se aplicarán los mismos criterios de corrección ortográfica y de caligrafía. </w:t>
      </w:r>
    </w:p>
    <w:p w:rsidR="00E54A55" w:rsidRPr="00E54A55" w:rsidRDefault="00E54A55" w:rsidP="00E54A55">
      <w:pPr>
        <w:ind w:firstLine="0"/>
        <w:jc w:val="both"/>
        <w:rPr>
          <w:rFonts w:ascii="Times New Roman" w:hAnsi="Times New Roman" w:cs="Times New Roman"/>
          <w:lang w:val="es-ES_tradnl"/>
        </w:rPr>
      </w:pPr>
    </w:p>
    <w:p w:rsidR="00E54A55" w:rsidRPr="00E54A55" w:rsidRDefault="00E54A55" w:rsidP="00E54A55">
      <w:pPr>
        <w:ind w:firstLine="0"/>
        <w:jc w:val="both"/>
        <w:rPr>
          <w:rFonts w:ascii="Times New Roman" w:hAnsi="Times New Roman" w:cs="Times New Roman"/>
        </w:rPr>
      </w:pPr>
      <w:r w:rsidRPr="00E54A55">
        <w:rPr>
          <w:rFonts w:ascii="Times New Roman" w:hAnsi="Times New Roman" w:cs="Times New Roman"/>
          <w:lang w:val="es-ES_tradnl"/>
        </w:rPr>
        <w:t xml:space="preserve">Los alumnos que tampoco superen esta prueba, podrán hacerlo en la </w:t>
      </w:r>
      <w:r w:rsidRPr="00E54A55">
        <w:rPr>
          <w:rFonts w:ascii="Times New Roman" w:hAnsi="Times New Roman" w:cs="Times New Roman"/>
          <w:b/>
          <w:lang w:val="es-ES_tradnl"/>
        </w:rPr>
        <w:t xml:space="preserve">convocatoria extraordinaria de finales de junio, </w:t>
      </w:r>
      <w:r w:rsidRPr="00E54A55">
        <w:rPr>
          <w:rFonts w:ascii="Times New Roman" w:hAnsi="Times New Roman" w:cs="Times New Roman"/>
          <w:lang w:val="es-ES_tradnl"/>
        </w:rPr>
        <w:t>donde realizarán un examen único preparado por el departamento para todos los grupos</w:t>
      </w:r>
      <w:r w:rsidRPr="00E54A55">
        <w:rPr>
          <w:rFonts w:ascii="Times New Roman" w:hAnsi="Times New Roman" w:cs="Times New Roman"/>
          <w:b/>
          <w:lang w:val="es-ES_tradnl"/>
        </w:rPr>
        <w:t xml:space="preserve">. </w:t>
      </w:r>
      <w:r w:rsidRPr="00E54A55">
        <w:rPr>
          <w:rFonts w:ascii="Times New Roman" w:hAnsi="Times New Roman" w:cs="Times New Roman"/>
        </w:rPr>
        <w:t xml:space="preserve">En esta prueba extraordinaria no se aplicará el sistema de porcentajes vigente durante el curso. </w:t>
      </w:r>
    </w:p>
    <w:p w:rsidR="00E54A55" w:rsidRPr="00E54A55" w:rsidRDefault="00E54A55" w:rsidP="00E54A55">
      <w:pPr>
        <w:ind w:firstLine="0"/>
        <w:jc w:val="both"/>
        <w:rPr>
          <w:rFonts w:ascii="Times New Roman" w:hAnsi="Times New Roman" w:cs="Times New Roman"/>
        </w:rPr>
      </w:pPr>
    </w:p>
    <w:p w:rsidR="00E54A55" w:rsidRPr="00E54A55" w:rsidRDefault="00E54A55" w:rsidP="00E54A55">
      <w:pPr>
        <w:ind w:firstLine="0"/>
        <w:jc w:val="both"/>
        <w:rPr>
          <w:rFonts w:ascii="Times New Roman" w:hAnsi="Times New Roman" w:cs="Times New Roman"/>
        </w:rPr>
      </w:pPr>
      <w:r w:rsidRPr="00E54A55">
        <w:rPr>
          <w:rFonts w:ascii="Times New Roman" w:hAnsi="Times New Roman" w:cs="Times New Roman"/>
        </w:rPr>
        <w:t xml:space="preserve">Los alumnos realizarán un examen sobre los contenidos del curso, que </w:t>
      </w:r>
      <w:r w:rsidRPr="00E54A55">
        <w:rPr>
          <w:rFonts w:ascii="Times New Roman" w:hAnsi="Times New Roman" w:cs="Times New Roman"/>
          <w:u w:val="single"/>
        </w:rPr>
        <w:t>supondrá el 100% de la nota</w:t>
      </w:r>
      <w:r w:rsidRPr="00E54A55">
        <w:rPr>
          <w:rFonts w:ascii="Times New Roman" w:hAnsi="Times New Roman" w:cs="Times New Roman"/>
        </w:rPr>
        <w:t>, considerando, como ya se ha dicho, por separado los bloques de lengua y Literatura.</w:t>
      </w:r>
    </w:p>
    <w:p w:rsidR="00E54A55" w:rsidRPr="00E54A55" w:rsidRDefault="00E54A55" w:rsidP="00E54A55">
      <w:pPr>
        <w:pStyle w:val="Ttulo2"/>
        <w:tabs>
          <w:tab w:val="left" w:pos="9356"/>
        </w:tabs>
        <w:spacing w:after="0"/>
        <w:ind w:left="360"/>
        <w:jc w:val="both"/>
        <w:rPr>
          <w:rFonts w:ascii="Times New Roman" w:hAnsi="Times New Roman" w:cs="Times New Roman"/>
          <w:b/>
        </w:rPr>
      </w:pPr>
      <w:r w:rsidRPr="00E54A55">
        <w:rPr>
          <w:rFonts w:ascii="Times New Roman" w:hAnsi="Times New Roman" w:cs="Times New Roman"/>
          <w:b/>
        </w:rPr>
        <w:t>PROCEDIMIENTOS Y ACTIVIDADES  DE RECUPERACIÓN DE MATERIAS PENDIENTES.</w:t>
      </w:r>
    </w:p>
    <w:p w:rsidR="00E54A55" w:rsidRPr="00E54A55" w:rsidRDefault="00E54A55" w:rsidP="00E54A55">
      <w:pPr>
        <w:rPr>
          <w:rFonts w:ascii="Times New Roman" w:hAnsi="Times New Roman" w:cs="Times New Roman"/>
        </w:rPr>
      </w:pPr>
    </w:p>
    <w:p w:rsidR="00E54A55" w:rsidRPr="00E54A55" w:rsidRDefault="00E54A55" w:rsidP="00E54A55">
      <w:pPr>
        <w:ind w:firstLine="0"/>
        <w:rPr>
          <w:rFonts w:ascii="Times New Roman" w:hAnsi="Times New Roman" w:cs="Times New Roman"/>
          <w:lang w:val="es-ES_tradnl"/>
        </w:rPr>
      </w:pPr>
      <w:r w:rsidRPr="00E54A55">
        <w:rPr>
          <w:rFonts w:ascii="Times New Roman" w:hAnsi="Times New Roman" w:cs="Times New Roman"/>
        </w:rPr>
        <w:t>Los alumnos que pasen de curso con esta materia suspensa, podrán recuperarla a</w:t>
      </w:r>
      <w:r w:rsidRPr="00E54A55">
        <w:rPr>
          <w:rFonts w:ascii="Times New Roman" w:hAnsi="Times New Roman" w:cs="Times New Roman"/>
          <w:lang w:val="es-ES_tradnl"/>
        </w:rPr>
        <w:t>probando la 1</w:t>
      </w:r>
      <w:proofErr w:type="gramStart"/>
      <w:r w:rsidRPr="00E54A55">
        <w:rPr>
          <w:rFonts w:ascii="Times New Roman" w:hAnsi="Times New Roman" w:cs="Times New Roman"/>
          <w:lang w:val="es-ES_tradnl"/>
        </w:rPr>
        <w:t>.ª</w:t>
      </w:r>
      <w:proofErr w:type="gramEnd"/>
      <w:r w:rsidRPr="00E54A55">
        <w:rPr>
          <w:rFonts w:ascii="Times New Roman" w:hAnsi="Times New Roman" w:cs="Times New Roman"/>
          <w:lang w:val="es-ES_tradnl"/>
        </w:rPr>
        <w:t xml:space="preserve"> y 2ª evaluaciones de 3.º de ESO, es decir , del curso que están realizando. No obstante, y dado que los contenidos de Literatura no son los que corresponden al nivel de la materia que tiene suspensa, en este apartado deberá alcanzar los objetivos básicos  programados para 2</w:t>
      </w:r>
      <w:proofErr w:type="gramStart"/>
      <w:r w:rsidRPr="00E54A55">
        <w:rPr>
          <w:rFonts w:ascii="Times New Roman" w:hAnsi="Times New Roman" w:cs="Times New Roman"/>
          <w:lang w:val="es-ES_tradnl"/>
        </w:rPr>
        <w:t>.º</w:t>
      </w:r>
      <w:proofErr w:type="gramEnd"/>
      <w:r w:rsidRPr="00E54A55">
        <w:rPr>
          <w:rFonts w:ascii="Times New Roman" w:hAnsi="Times New Roman" w:cs="Times New Roman"/>
          <w:lang w:val="es-ES_tradnl"/>
        </w:rPr>
        <w:t xml:space="preserve"> de ESO (identificación de géneros literarios, análisis métrico, identificación de figuras estilísticas y tópicos literarios relevantes).</w:t>
      </w:r>
    </w:p>
    <w:p w:rsidR="00E54A55" w:rsidRPr="00E54A55" w:rsidRDefault="00E54A55" w:rsidP="00E54A55">
      <w:pPr>
        <w:ind w:firstLine="0"/>
        <w:rPr>
          <w:rFonts w:ascii="Times New Roman" w:hAnsi="Times New Roman" w:cs="Times New Roman"/>
          <w:lang w:val="es-ES_tradnl"/>
        </w:rPr>
      </w:pPr>
    </w:p>
    <w:p w:rsidR="00E54A55" w:rsidRPr="00E54A55" w:rsidRDefault="00E54A55" w:rsidP="00E54A55">
      <w:pPr>
        <w:ind w:firstLine="0"/>
        <w:rPr>
          <w:rFonts w:ascii="Times New Roman" w:hAnsi="Times New Roman" w:cs="Times New Roman"/>
          <w:lang w:val="es-ES_tradnl"/>
        </w:rPr>
      </w:pPr>
      <w:r w:rsidRPr="00E54A55">
        <w:rPr>
          <w:rFonts w:ascii="Times New Roman" w:hAnsi="Times New Roman" w:cs="Times New Roman"/>
          <w:lang w:val="es-ES_tradnl"/>
        </w:rPr>
        <w:t xml:space="preserve">Si no aprobaran ambas evaluaciones, el alumno deberá realizar una prueba final que  llevará a cabo con el profesor que imparte la asignatura el nivel y grupo del curso que está realizando, 3.º o 4.º, según los </w:t>
      </w:r>
      <w:proofErr w:type="spellStart"/>
      <w:r w:rsidRPr="00E54A55">
        <w:rPr>
          <w:rFonts w:ascii="Times New Roman" w:hAnsi="Times New Roman" w:cs="Times New Roman"/>
          <w:lang w:val="es-ES_tradnl"/>
        </w:rPr>
        <w:t>casos.En</w:t>
      </w:r>
      <w:proofErr w:type="spellEnd"/>
      <w:r w:rsidRPr="00E54A55">
        <w:rPr>
          <w:rFonts w:ascii="Times New Roman" w:hAnsi="Times New Roman" w:cs="Times New Roman"/>
          <w:lang w:val="es-ES_tradnl"/>
        </w:rPr>
        <w:t xml:space="preserve"> ella deberá alcanzar, al menos, el 50% de la nota, es decir, un 5 sobre el valor total de 10  puntos.</w:t>
      </w:r>
    </w:p>
    <w:p w:rsidR="00E54A55" w:rsidRPr="00E54A55" w:rsidRDefault="00E54A55" w:rsidP="00E54A55">
      <w:pPr>
        <w:pStyle w:val="Textopreformateado"/>
        <w:jc w:val="both"/>
        <w:rPr>
          <w:rFonts w:ascii="Times New Roman" w:hAnsi="Times New Roman" w:cs="Times New Roman"/>
          <w:sz w:val="22"/>
          <w:szCs w:val="22"/>
          <w:lang w:val="es-ES_tradnl"/>
        </w:rPr>
      </w:pPr>
    </w:p>
    <w:p w:rsidR="00E54A55" w:rsidRPr="00E54A55" w:rsidRDefault="00E54A55" w:rsidP="00E54A55">
      <w:pPr>
        <w:pStyle w:val="Textopreformateado"/>
        <w:jc w:val="both"/>
        <w:rPr>
          <w:rFonts w:ascii="Times New Roman" w:hAnsi="Times New Roman" w:cs="Times New Roman"/>
          <w:sz w:val="22"/>
          <w:szCs w:val="22"/>
        </w:rPr>
      </w:pPr>
      <w:r w:rsidRPr="00E54A55">
        <w:rPr>
          <w:rFonts w:ascii="Times New Roman" w:hAnsi="Times New Roman" w:cs="Times New Roman"/>
          <w:sz w:val="22"/>
          <w:szCs w:val="22"/>
        </w:rPr>
        <w:t xml:space="preserve">Si no se aprobara la asignatura en este examen global, el alumno lo podrá hacer en </w:t>
      </w:r>
      <w:r w:rsidRPr="00E54A55">
        <w:rPr>
          <w:rFonts w:ascii="Times New Roman" w:hAnsi="Times New Roman" w:cs="Times New Roman"/>
          <w:sz w:val="22"/>
          <w:szCs w:val="22"/>
          <w:u w:val="single"/>
        </w:rPr>
        <w:t>la convocatoria extraordinaria de finales de junio</w:t>
      </w:r>
      <w:r w:rsidRPr="00E54A55">
        <w:rPr>
          <w:rFonts w:ascii="Times New Roman" w:hAnsi="Times New Roman" w:cs="Times New Roman"/>
          <w:sz w:val="22"/>
          <w:szCs w:val="22"/>
        </w:rPr>
        <w:t>, realizada con carácter general para cada uno de los cursos de la etapa. Deberá así efectuar el examen extraordinario de 2</w:t>
      </w:r>
      <w:proofErr w:type="gramStart"/>
      <w:r w:rsidRPr="00E54A55">
        <w:rPr>
          <w:rFonts w:ascii="Times New Roman" w:hAnsi="Times New Roman" w:cs="Times New Roman"/>
          <w:sz w:val="22"/>
          <w:szCs w:val="22"/>
        </w:rPr>
        <w:t>.º</w:t>
      </w:r>
      <w:proofErr w:type="gramEnd"/>
      <w:r w:rsidRPr="00E54A55">
        <w:rPr>
          <w:rFonts w:ascii="Times New Roman" w:hAnsi="Times New Roman" w:cs="Times New Roman"/>
          <w:sz w:val="22"/>
          <w:szCs w:val="22"/>
        </w:rPr>
        <w:t xml:space="preserve"> de ESO, es decir,  del curso que tiene pendiente. El examen será único y preparado por el  departamento. Para aprobar la asignatura deberá </w:t>
      </w:r>
      <w:r w:rsidRPr="00E54A55">
        <w:rPr>
          <w:rFonts w:ascii="Times New Roman" w:eastAsia="Times New Roman" w:hAnsi="Times New Roman" w:cs="Times New Roman"/>
          <w:sz w:val="22"/>
          <w:szCs w:val="22"/>
          <w:lang w:eastAsia="es-ES"/>
        </w:rPr>
        <w:t xml:space="preserve">obtener   al menos  un </w:t>
      </w:r>
      <w:r w:rsidRPr="00E54A55">
        <w:rPr>
          <w:rFonts w:ascii="Times New Roman" w:eastAsia="Times New Roman" w:hAnsi="Times New Roman" w:cs="Times New Roman"/>
          <w:b/>
          <w:sz w:val="22"/>
          <w:szCs w:val="22"/>
          <w:lang w:eastAsia="es-ES"/>
        </w:rPr>
        <w:t xml:space="preserve">cinco en este examen final. </w:t>
      </w:r>
    </w:p>
    <w:p w:rsidR="00E54A55" w:rsidRPr="00E54A55" w:rsidRDefault="00E54A55" w:rsidP="00E54A55">
      <w:pPr>
        <w:rPr>
          <w:rFonts w:ascii="Times New Roman" w:hAnsi="Times New Roman" w:cs="Times New Roman"/>
        </w:rPr>
      </w:pPr>
    </w:p>
    <w:p w:rsidR="00E54A55" w:rsidRPr="00E54A55" w:rsidRDefault="00E54A55" w:rsidP="00E54A55">
      <w:pPr>
        <w:ind w:firstLine="0"/>
        <w:rPr>
          <w:rFonts w:ascii="Times New Roman" w:hAnsi="Times New Roman" w:cs="Times New Roman"/>
        </w:rPr>
      </w:pPr>
      <w:r w:rsidRPr="00E54A55">
        <w:rPr>
          <w:rFonts w:ascii="Times New Roman" w:hAnsi="Times New Roman" w:cs="Times New Roman"/>
        </w:rPr>
        <w:t xml:space="preserve">En el caso de que el alumno tenga pendiente la materia de </w:t>
      </w:r>
      <w:r w:rsidRPr="00E54A55">
        <w:rPr>
          <w:rFonts w:ascii="Times New Roman" w:hAnsi="Times New Roman" w:cs="Times New Roman"/>
          <w:b/>
        </w:rPr>
        <w:t xml:space="preserve">RL2 </w:t>
      </w:r>
      <w:r w:rsidRPr="00E54A55">
        <w:rPr>
          <w:rFonts w:ascii="Times New Roman" w:hAnsi="Times New Roman" w:cs="Times New Roman"/>
        </w:rPr>
        <w:t>y dado que no se imparte  esa materia en 3</w:t>
      </w:r>
      <w:proofErr w:type="gramStart"/>
      <w:r w:rsidRPr="00E54A55">
        <w:rPr>
          <w:rFonts w:ascii="Times New Roman" w:hAnsi="Times New Roman" w:cs="Times New Roman"/>
        </w:rPr>
        <w:t>.º</w:t>
      </w:r>
      <w:proofErr w:type="gramEnd"/>
      <w:r w:rsidRPr="00E54A55">
        <w:rPr>
          <w:rFonts w:ascii="Times New Roman" w:hAnsi="Times New Roman" w:cs="Times New Roman"/>
        </w:rPr>
        <w:t xml:space="preserve"> de ESO, para recuperarla se seguirán los mismos criterios señalados para la recuperación de la asignatura de 2.º de ESO. Naturalmente, se infiere que  tanto el global cuanto el extraordinario, irán  referidos a los contenidos de la asignatura de RL2.</w:t>
      </w:r>
    </w:p>
    <w:p w:rsidR="00E54A55" w:rsidRPr="00E54A55" w:rsidRDefault="00E54A55" w:rsidP="00E54A55">
      <w:pPr>
        <w:jc w:val="both"/>
        <w:rPr>
          <w:rFonts w:ascii="Times New Roman" w:hAnsi="Times New Roman" w:cs="Times New Roman"/>
        </w:rPr>
      </w:pPr>
    </w:p>
    <w:p w:rsidR="00E54A55" w:rsidRPr="00E54A55" w:rsidRDefault="00E54A55" w:rsidP="00E54A55">
      <w:pPr>
        <w:jc w:val="both"/>
        <w:rPr>
          <w:rFonts w:ascii="Times New Roman" w:hAnsi="Times New Roman" w:cs="Times New Roman"/>
        </w:rPr>
      </w:pPr>
    </w:p>
    <w:p w:rsidR="00462798" w:rsidRPr="00E54A55" w:rsidRDefault="00462798">
      <w:pPr>
        <w:rPr>
          <w:rFonts w:ascii="Times New Roman" w:hAnsi="Times New Roman" w:cs="Times New Roman"/>
        </w:rPr>
      </w:pPr>
    </w:p>
    <w:sectPr w:rsidR="00462798" w:rsidRPr="00E54A55" w:rsidSect="00E54A55">
      <w:pgSz w:w="11906" w:h="16838"/>
      <w:pgMar w:top="426" w:right="170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7C3B"/>
    <w:multiLevelType w:val="multilevel"/>
    <w:tmpl w:val="CCFA0934"/>
    <w:lvl w:ilvl="0">
      <w:start w:val="7"/>
      <w:numFmt w:val="decimal"/>
      <w:lvlText w:val="%1."/>
      <w:lvlJc w:val="left"/>
      <w:pPr>
        <w:ind w:left="360" w:hanging="360"/>
      </w:pPr>
    </w:lvl>
    <w:lvl w:ilvl="1">
      <w:start w:val="2"/>
      <w:numFmt w:val="decimal"/>
      <w:lvlText w:val="%1.%2."/>
      <w:lvlJc w:val="left"/>
      <w:pPr>
        <w:ind w:left="393" w:hanging="360"/>
      </w:pPr>
      <w:rPr>
        <w:b/>
      </w:rPr>
    </w:lvl>
    <w:lvl w:ilvl="2">
      <w:start w:val="1"/>
      <w:numFmt w:val="decimal"/>
      <w:lvlText w:val="%1.%2.%3."/>
      <w:lvlJc w:val="left"/>
      <w:pPr>
        <w:ind w:left="426" w:hanging="360"/>
      </w:pPr>
    </w:lvl>
    <w:lvl w:ilvl="3">
      <w:start w:val="1"/>
      <w:numFmt w:val="decimal"/>
      <w:lvlText w:val="%1.%2.%3.%4."/>
      <w:lvlJc w:val="left"/>
      <w:pPr>
        <w:ind w:left="819" w:hanging="720"/>
      </w:pPr>
    </w:lvl>
    <w:lvl w:ilvl="4">
      <w:start w:val="1"/>
      <w:numFmt w:val="decimal"/>
      <w:lvlText w:val="%1.%2.%3.%4.%5."/>
      <w:lvlJc w:val="left"/>
      <w:pPr>
        <w:ind w:left="852" w:hanging="720"/>
      </w:pPr>
    </w:lvl>
    <w:lvl w:ilvl="5">
      <w:start w:val="1"/>
      <w:numFmt w:val="decimal"/>
      <w:lvlText w:val="%1.%2.%3.%4.%5.%6."/>
      <w:lvlJc w:val="left"/>
      <w:pPr>
        <w:ind w:left="885" w:hanging="720"/>
      </w:pPr>
    </w:lvl>
    <w:lvl w:ilvl="6">
      <w:start w:val="1"/>
      <w:numFmt w:val="decimal"/>
      <w:lvlText w:val="%1.%2.%3.%4.%5.%6.%7."/>
      <w:lvlJc w:val="left"/>
      <w:pPr>
        <w:ind w:left="1278" w:hanging="1080"/>
      </w:pPr>
    </w:lvl>
    <w:lvl w:ilvl="7">
      <w:start w:val="1"/>
      <w:numFmt w:val="decimal"/>
      <w:lvlText w:val="%1.%2.%3.%4.%5.%6.%7.%8."/>
      <w:lvlJc w:val="left"/>
      <w:pPr>
        <w:ind w:left="1311" w:hanging="1080"/>
      </w:pPr>
    </w:lvl>
    <w:lvl w:ilvl="8">
      <w:start w:val="1"/>
      <w:numFmt w:val="decimal"/>
      <w:lvlText w:val="%1.%2.%3.%4.%5.%6.%7.%8.%9."/>
      <w:lvlJc w:val="left"/>
      <w:pPr>
        <w:ind w:left="1344" w:hanging="1080"/>
      </w:pPr>
    </w:lvl>
  </w:abstractNum>
  <w:num w:numId="1">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54A55"/>
    <w:rsid w:val="00284E59"/>
    <w:rsid w:val="00462798"/>
    <w:rsid w:val="006D51CA"/>
    <w:rsid w:val="007342EA"/>
    <w:rsid w:val="00913CFD"/>
    <w:rsid w:val="00E54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55"/>
    <w:pPr>
      <w:widowControl w:val="0"/>
      <w:suppressAutoHyphens/>
      <w:autoSpaceDN w:val="0"/>
      <w:spacing w:before="0" w:beforeAutospacing="0" w:after="0" w:line="20" w:lineRule="atLeast"/>
      <w:ind w:left="0" w:firstLine="567"/>
      <w:jc w:val="left"/>
    </w:pPr>
    <w:rPr>
      <w:rFonts w:ascii="Calibri" w:eastAsia="SimSun" w:hAnsi="Calibri" w:cs="Tahoma"/>
      <w:kern w:val="3"/>
    </w:rPr>
  </w:style>
  <w:style w:type="paragraph" w:styleId="Ttulo1">
    <w:name w:val="heading 1"/>
    <w:basedOn w:val="Normal"/>
    <w:next w:val="Normal"/>
    <w:link w:val="Ttulo1Car1"/>
    <w:uiPriority w:val="9"/>
    <w:qFormat/>
    <w:rsid w:val="00E54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54A55"/>
    <w:pPr>
      <w:widowControl/>
      <w:tabs>
        <w:tab w:val="left" w:pos="426"/>
      </w:tabs>
      <w:suppressAutoHyphens w:val="0"/>
      <w:spacing w:before="240" w:after="120" w:line="240" w:lineRule="auto"/>
      <w:ind w:firstLine="0"/>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A55"/>
    <w:rPr>
      <w:rFonts w:asciiTheme="majorHAnsi" w:eastAsiaTheme="majorEastAsia" w:hAnsiTheme="majorHAnsi" w:cstheme="majorBidi"/>
      <w:b/>
      <w:bCs/>
      <w:color w:val="365F91" w:themeColor="accent1" w:themeShade="BF"/>
      <w:kern w:val="3"/>
      <w:sz w:val="28"/>
      <w:szCs w:val="28"/>
    </w:rPr>
  </w:style>
  <w:style w:type="character" w:customStyle="1" w:styleId="Ttulo2Car">
    <w:name w:val="Título 2 Car"/>
    <w:basedOn w:val="Fuentedeprrafopredeter"/>
    <w:link w:val="Ttulo2"/>
    <w:uiPriority w:val="9"/>
    <w:semiHidden/>
    <w:rsid w:val="00E54A55"/>
    <w:rPr>
      <w:rFonts w:ascii="Calibri" w:eastAsia="SimSun" w:hAnsi="Calibri" w:cs="Tahoma"/>
      <w:kern w:val="3"/>
    </w:rPr>
  </w:style>
  <w:style w:type="paragraph" w:styleId="NormalWeb">
    <w:name w:val="Normal (Web)"/>
    <w:basedOn w:val="Normal"/>
    <w:uiPriority w:val="99"/>
    <w:semiHidden/>
    <w:unhideWhenUsed/>
    <w:rsid w:val="00E54A55"/>
    <w:pPr>
      <w:widowControl/>
      <w:spacing w:before="280" w:after="280" w:line="240" w:lineRule="auto"/>
      <w:ind w:firstLine="0"/>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54A55"/>
    <w:pPr>
      <w:widowControl/>
      <w:spacing w:line="240" w:lineRule="auto"/>
      <w:ind w:left="708" w:firstLine="0"/>
    </w:pPr>
    <w:rPr>
      <w:rFonts w:ascii="Times New Roman" w:eastAsia="Times New Roman" w:hAnsi="Times New Roman" w:cs="Times New Roman"/>
      <w:sz w:val="24"/>
      <w:szCs w:val="20"/>
      <w:lang w:eastAsia="es-ES"/>
    </w:rPr>
  </w:style>
  <w:style w:type="paragraph" w:customStyle="1" w:styleId="Textopreformateado">
    <w:name w:val="Texto preformateado"/>
    <w:basedOn w:val="Normal"/>
    <w:uiPriority w:val="99"/>
    <w:rsid w:val="00E54A55"/>
    <w:pPr>
      <w:widowControl/>
      <w:spacing w:line="100" w:lineRule="atLeast"/>
      <w:ind w:firstLine="0"/>
    </w:pPr>
    <w:rPr>
      <w:rFonts w:ascii="Courier New" w:eastAsia="NSimSun" w:hAnsi="Courier New" w:cs="Courier New"/>
      <w:kern w:val="2"/>
      <w:sz w:val="20"/>
      <w:szCs w:val="20"/>
      <w:lang w:eastAsia="ar-SA"/>
    </w:rPr>
  </w:style>
  <w:style w:type="character" w:customStyle="1" w:styleId="Ttulo1Car1">
    <w:name w:val="Título 1 Car1"/>
    <w:basedOn w:val="Fuentedeprrafopredeter"/>
    <w:link w:val="Ttulo1"/>
    <w:uiPriority w:val="9"/>
    <w:locked/>
    <w:rsid w:val="00E54A55"/>
    <w:rPr>
      <w:rFonts w:asciiTheme="majorHAnsi" w:eastAsiaTheme="majorEastAsia" w:hAnsiTheme="majorHAnsi" w:cstheme="majorBidi"/>
      <w:b/>
      <w:bCs/>
      <w:color w:val="365F91" w:themeColor="accent1" w:themeShade="BF"/>
      <w:kern w:val="3"/>
      <w:sz w:val="28"/>
      <w:szCs w:val="28"/>
    </w:rPr>
  </w:style>
</w:styles>
</file>

<file path=word/webSettings.xml><?xml version="1.0" encoding="utf-8"?>
<w:webSettings xmlns:r="http://schemas.openxmlformats.org/officeDocument/2006/relationships" xmlns:w="http://schemas.openxmlformats.org/wordprocessingml/2006/main">
  <w:divs>
    <w:div w:id="20307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1059</Words>
  <Characters>5825</Characters>
  <Application>Microsoft Office Word</Application>
  <DocSecurity>0</DocSecurity>
  <Lines>48</Lines>
  <Paragraphs>13</Paragraphs>
  <ScaleCrop>false</ScaleCrop>
  <Company>Hewlett-Packard Company</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2</cp:revision>
  <dcterms:created xsi:type="dcterms:W3CDTF">2017-10-21T14:35:00Z</dcterms:created>
  <dcterms:modified xsi:type="dcterms:W3CDTF">2017-10-21T14:37:00Z</dcterms:modified>
</cp:coreProperties>
</file>