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ED" w:rsidRDefault="00E05AED" w:rsidP="00976173">
      <w:pPr>
        <w:jc w:val="both"/>
        <w:rPr>
          <w:rFonts w:ascii="Times New Roman" w:hAnsi="Times New Roman"/>
          <w:b/>
          <w:sz w:val="24"/>
          <w:szCs w:val="24"/>
          <w:u w:val="single"/>
        </w:rPr>
      </w:pPr>
      <w:r>
        <w:rPr>
          <w:rFonts w:ascii="Times New Roman" w:hAnsi="Times New Roman"/>
          <w:b/>
          <w:sz w:val="24"/>
          <w:szCs w:val="24"/>
          <w:u w:val="single"/>
        </w:rPr>
        <w:t>LATÍN</w:t>
      </w:r>
      <w:bookmarkStart w:id="0" w:name="_GoBack"/>
      <w:bookmarkEnd w:id="0"/>
    </w:p>
    <w:p w:rsidR="00976173" w:rsidRDefault="00976173" w:rsidP="00976173">
      <w:pPr>
        <w:jc w:val="both"/>
        <w:rPr>
          <w:rFonts w:ascii="Times New Roman" w:hAnsi="Times New Roman"/>
          <w:sz w:val="24"/>
          <w:szCs w:val="24"/>
        </w:rPr>
      </w:pPr>
      <w:r>
        <w:rPr>
          <w:rFonts w:ascii="Times New Roman" w:hAnsi="Times New Roman"/>
          <w:b/>
          <w:sz w:val="24"/>
          <w:szCs w:val="24"/>
          <w:u w:val="single"/>
        </w:rPr>
        <w:t>CRITERIOS DE CALIFICACIÓN</w:t>
      </w:r>
      <w:r>
        <w:rPr>
          <w:rFonts w:ascii="Times New Roman" w:hAnsi="Times New Roman"/>
          <w:sz w:val="24"/>
          <w:szCs w:val="24"/>
        </w:rPr>
        <w:t>:</w:t>
      </w:r>
    </w:p>
    <w:p w:rsidR="00976173" w:rsidRDefault="00976173" w:rsidP="00976173">
      <w:pPr>
        <w:jc w:val="both"/>
        <w:rPr>
          <w:rFonts w:ascii="Times New Roman" w:hAnsi="Times New Roman"/>
          <w:sz w:val="24"/>
          <w:szCs w:val="24"/>
        </w:rPr>
      </w:pPr>
      <w:r>
        <w:rPr>
          <w:rFonts w:ascii="Times New Roman" w:hAnsi="Times New Roman"/>
          <w:sz w:val="24"/>
          <w:szCs w:val="24"/>
        </w:rPr>
        <w:t>El trabajo diario en clase tendrá un valor sobre la nota de la evaluación de un 10 %</w:t>
      </w:r>
    </w:p>
    <w:p w:rsidR="00976173" w:rsidRDefault="00976173" w:rsidP="00976173">
      <w:pPr>
        <w:jc w:val="both"/>
        <w:rPr>
          <w:rFonts w:ascii="Times New Roman" w:hAnsi="Times New Roman"/>
          <w:sz w:val="24"/>
          <w:szCs w:val="24"/>
        </w:rPr>
      </w:pPr>
      <w:r>
        <w:rPr>
          <w:rFonts w:ascii="Times New Roman" w:hAnsi="Times New Roman"/>
          <w:sz w:val="24"/>
          <w:szCs w:val="24"/>
        </w:rPr>
        <w:t>Las lecturas obligatorias tendrán una ponderación del 20 %</w:t>
      </w:r>
    </w:p>
    <w:p w:rsidR="00976173" w:rsidRDefault="00976173" w:rsidP="00976173">
      <w:pPr>
        <w:jc w:val="both"/>
        <w:rPr>
          <w:rFonts w:ascii="Times New Roman" w:hAnsi="Times New Roman"/>
          <w:sz w:val="24"/>
          <w:szCs w:val="24"/>
        </w:rPr>
      </w:pPr>
      <w:r>
        <w:rPr>
          <w:rFonts w:ascii="Times New Roman" w:hAnsi="Times New Roman"/>
          <w:sz w:val="24"/>
          <w:szCs w:val="24"/>
        </w:rPr>
        <w:t>Y los exámenes del 70 %</w:t>
      </w:r>
    </w:p>
    <w:p w:rsidR="00976173" w:rsidRDefault="00976173" w:rsidP="00976173">
      <w:pPr>
        <w:jc w:val="both"/>
        <w:rPr>
          <w:rFonts w:ascii="Times New Roman" w:hAnsi="Times New Roman"/>
          <w:b/>
          <w:sz w:val="24"/>
          <w:szCs w:val="24"/>
          <w:u w:val="single"/>
        </w:rPr>
      </w:pPr>
      <w:r>
        <w:rPr>
          <w:rFonts w:ascii="Times New Roman" w:hAnsi="Times New Roman"/>
          <w:b/>
          <w:sz w:val="24"/>
          <w:szCs w:val="24"/>
          <w:u w:val="single"/>
        </w:rPr>
        <w:t>TEMPORALIZACIÓN:</w:t>
      </w:r>
    </w:p>
    <w:p w:rsidR="00976173" w:rsidRDefault="00976173" w:rsidP="00976173">
      <w:pPr>
        <w:jc w:val="both"/>
        <w:rPr>
          <w:rFonts w:ascii="Times New Roman" w:hAnsi="Times New Roman"/>
          <w:sz w:val="24"/>
          <w:szCs w:val="24"/>
        </w:rPr>
      </w:pPr>
      <w:r>
        <w:rPr>
          <w:rFonts w:ascii="Times New Roman" w:hAnsi="Times New Roman"/>
          <w:sz w:val="24"/>
          <w:szCs w:val="24"/>
        </w:rPr>
        <w:t>Durante la primera evaluación se explicarán las tres primeras unidades, las cuatro siguientes, durante la segunda evaluación y, las tres últimas, en la tercera evaluación.</w:t>
      </w:r>
    </w:p>
    <w:p w:rsidR="00976173" w:rsidRDefault="00976173" w:rsidP="00976173">
      <w:pPr>
        <w:jc w:val="both"/>
        <w:rPr>
          <w:rFonts w:ascii="Times New Roman" w:hAnsi="Times New Roman"/>
          <w:b/>
          <w:sz w:val="24"/>
          <w:szCs w:val="24"/>
          <w:u w:val="single"/>
        </w:rPr>
      </w:pPr>
    </w:p>
    <w:p w:rsidR="00976173" w:rsidRDefault="00976173" w:rsidP="00976173">
      <w:pPr>
        <w:jc w:val="both"/>
        <w:rPr>
          <w:rFonts w:ascii="Times New Roman" w:hAnsi="Times New Roman"/>
          <w:b/>
          <w:sz w:val="24"/>
          <w:szCs w:val="24"/>
          <w:u w:val="single"/>
        </w:rPr>
      </w:pPr>
    </w:p>
    <w:p w:rsidR="00976173" w:rsidRDefault="00976173" w:rsidP="00976173">
      <w:pPr>
        <w:jc w:val="both"/>
        <w:rPr>
          <w:rFonts w:ascii="Times New Roman" w:hAnsi="Times New Roman"/>
          <w:sz w:val="24"/>
          <w:szCs w:val="24"/>
        </w:rPr>
      </w:pPr>
      <w:r>
        <w:rPr>
          <w:rFonts w:ascii="Times New Roman" w:hAnsi="Times New Roman"/>
          <w:b/>
          <w:sz w:val="24"/>
          <w:szCs w:val="24"/>
          <w:u w:val="single"/>
        </w:rPr>
        <w:t>RECUPERACIÓN</w:t>
      </w:r>
      <w:r>
        <w:rPr>
          <w:rFonts w:ascii="Times New Roman" w:hAnsi="Times New Roman"/>
          <w:sz w:val="24"/>
          <w:szCs w:val="24"/>
        </w:rPr>
        <w:t>:</w:t>
      </w:r>
    </w:p>
    <w:p w:rsidR="00976173" w:rsidRDefault="00976173" w:rsidP="00976173">
      <w:pPr>
        <w:jc w:val="both"/>
        <w:rPr>
          <w:rFonts w:ascii="Times New Roman" w:hAnsi="Times New Roman"/>
          <w:sz w:val="24"/>
          <w:szCs w:val="24"/>
        </w:rPr>
      </w:pPr>
      <w:r>
        <w:rPr>
          <w:rFonts w:ascii="Times New Roman" w:hAnsi="Times New Roman"/>
          <w:sz w:val="24"/>
          <w:szCs w:val="24"/>
        </w:rPr>
        <w:t xml:space="preserve">Los aspectos culturales suspendidos al finalizar una evaluación deberán recuperarse durante la siguiente evaluación mediante un examen. Los aspectos lingüísticos relacionados con el conocimiento de la lengua latina y su relación con la lengua romance se pueden recuperar por el sistema de evaluación continua; es decir: al ser progresivos, si se aprobasen los de la segunda evaluación, se sobreentiende que ya se tienen los de la evaluación anterior. </w:t>
      </w:r>
    </w:p>
    <w:p w:rsidR="00976173" w:rsidRDefault="00976173" w:rsidP="00976173">
      <w:pPr>
        <w:jc w:val="both"/>
        <w:rPr>
          <w:rFonts w:ascii="Times New Roman" w:hAnsi="Times New Roman"/>
          <w:sz w:val="24"/>
          <w:szCs w:val="24"/>
        </w:rPr>
      </w:pPr>
      <w:r>
        <w:rPr>
          <w:rFonts w:ascii="Times New Roman" w:hAnsi="Times New Roman"/>
          <w:sz w:val="24"/>
          <w:szCs w:val="24"/>
        </w:rPr>
        <w:t>No obstante, antes de finalizar el curso, se hará un examen global de todo lo aprendido durante el curso que sirve: para subir nota a los que así lo deseen y de última oportunidad para los alumnos que tengan la materia suspensa en ese momento.</w:t>
      </w:r>
    </w:p>
    <w:p w:rsidR="00976173" w:rsidRDefault="00976173" w:rsidP="00976173">
      <w:pPr>
        <w:jc w:val="both"/>
        <w:rPr>
          <w:rFonts w:ascii="Times New Roman" w:hAnsi="Times New Roman"/>
          <w:sz w:val="24"/>
          <w:szCs w:val="24"/>
        </w:rPr>
      </w:pPr>
      <w:r>
        <w:rPr>
          <w:rFonts w:ascii="Times New Roman" w:hAnsi="Times New Roman"/>
          <w:sz w:val="24"/>
          <w:szCs w:val="24"/>
        </w:rPr>
        <w:t xml:space="preserve">En este examen global habrá preguntas de todos los aspectos evaluables: los culturales, los lingüísticos y los de las lecturas obligatorias. </w:t>
      </w:r>
    </w:p>
    <w:p w:rsidR="00976173" w:rsidRDefault="00976173" w:rsidP="00976173">
      <w:pPr>
        <w:jc w:val="both"/>
        <w:rPr>
          <w:rFonts w:ascii="Times New Roman" w:hAnsi="Times New Roman"/>
          <w:sz w:val="24"/>
          <w:szCs w:val="24"/>
        </w:rPr>
      </w:pPr>
      <w:r>
        <w:rPr>
          <w:rFonts w:ascii="Times New Roman" w:hAnsi="Times New Roman"/>
          <w:sz w:val="24"/>
          <w:szCs w:val="24"/>
        </w:rPr>
        <w:t>El examen de septiembre tendrá la misma estructura que este examen final global. El alumno que suspenda en junio tendrá otra oportunidad de recuperar toda la materia en ese examen extraordinario de septiembre.</w:t>
      </w:r>
    </w:p>
    <w:p w:rsidR="00976173" w:rsidRDefault="00976173" w:rsidP="00976173"/>
    <w:p w:rsidR="00D139D2" w:rsidRDefault="00D139D2"/>
    <w:sectPr w:rsidR="00D139D2" w:rsidSect="00A04A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46180"/>
    <w:rsid w:val="003375E9"/>
    <w:rsid w:val="008C4C2F"/>
    <w:rsid w:val="00976173"/>
    <w:rsid w:val="00A04AC0"/>
    <w:rsid w:val="00D139D2"/>
    <w:rsid w:val="00D46180"/>
    <w:rsid w:val="00E05A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7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7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17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Maripi</cp:lastModifiedBy>
  <cp:revision>2</cp:revision>
  <dcterms:created xsi:type="dcterms:W3CDTF">2016-11-04T15:59:00Z</dcterms:created>
  <dcterms:modified xsi:type="dcterms:W3CDTF">2016-11-04T15:59:00Z</dcterms:modified>
</cp:coreProperties>
</file>